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268EA" w14:textId="4C2FC9B3" w:rsidR="00401A12" w:rsidRDefault="00401A12" w:rsidP="00B53C5D">
      <w:pPr>
        <w:spacing w:after="0" w:line="240" w:lineRule="auto"/>
        <w:jc w:val="both"/>
        <w:rPr>
          <w:rFonts w:ascii="Times New Roman" w:hAnsi="Times New Roman" w:cs="Times New Roman"/>
          <w:sz w:val="24"/>
        </w:rPr>
      </w:pPr>
    </w:p>
    <w:p w14:paraId="06C54FF3" w14:textId="77777777" w:rsidR="00F111A0" w:rsidRDefault="00F111A0" w:rsidP="00F111A0">
      <w:pPr>
        <w:spacing w:after="0" w:line="240" w:lineRule="auto"/>
        <w:rPr>
          <w:rFonts w:ascii="Calibri" w:eastAsia="Calibri" w:hAnsi="Calibri" w:cs="Times New Roman"/>
          <w:b/>
          <w:bCs/>
        </w:rPr>
      </w:pPr>
      <w:bookmarkStart w:id="0" w:name="_Hlk67383912"/>
    </w:p>
    <w:p w14:paraId="23E7EE4F" w14:textId="530BCD06" w:rsidR="00F111A0" w:rsidRPr="00F111A0" w:rsidRDefault="00F111A0" w:rsidP="00F111A0">
      <w:pPr>
        <w:spacing w:after="0" w:line="240" w:lineRule="auto"/>
        <w:rPr>
          <w:rFonts w:ascii="Calibri" w:eastAsia="Calibri" w:hAnsi="Calibri" w:cs="Times New Roman"/>
          <w:b/>
          <w:bCs/>
        </w:rPr>
      </w:pPr>
      <w:r w:rsidRPr="00F111A0">
        <w:rPr>
          <w:rFonts w:ascii="Calibri" w:eastAsia="Calibri" w:hAnsi="Calibri" w:cs="Times New Roman"/>
          <w:b/>
          <w:bCs/>
        </w:rPr>
        <w:t>EMPLOYMENT OPPORTUNITY</w:t>
      </w:r>
    </w:p>
    <w:p w14:paraId="13AE0A85" w14:textId="77777777" w:rsidR="00F111A0" w:rsidRPr="00F111A0" w:rsidRDefault="00F111A0" w:rsidP="00F111A0">
      <w:pPr>
        <w:spacing w:after="0" w:line="240" w:lineRule="auto"/>
        <w:rPr>
          <w:rFonts w:ascii="Calibri" w:eastAsia="Calibri" w:hAnsi="Calibri" w:cs="Times New Roman"/>
        </w:rPr>
      </w:pPr>
    </w:p>
    <w:p w14:paraId="16D63E2D"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rPr>
        <w:t>The Rural Municipality of Riding Mountain West invites applications for the position as follows:</w:t>
      </w:r>
    </w:p>
    <w:p w14:paraId="341BFE1E" w14:textId="77777777" w:rsidR="00F111A0" w:rsidRPr="00F111A0" w:rsidRDefault="00F111A0" w:rsidP="00F111A0">
      <w:pPr>
        <w:spacing w:after="0" w:line="240" w:lineRule="auto"/>
        <w:rPr>
          <w:rFonts w:ascii="Calibri" w:eastAsia="Calibri" w:hAnsi="Calibri" w:cs="Times New Roman"/>
          <w:b/>
        </w:rPr>
      </w:pPr>
    </w:p>
    <w:p w14:paraId="30F0A076" w14:textId="77777777" w:rsidR="00F111A0" w:rsidRPr="00F111A0" w:rsidRDefault="00F111A0" w:rsidP="00F111A0">
      <w:pPr>
        <w:spacing w:after="0" w:line="240" w:lineRule="auto"/>
        <w:rPr>
          <w:rFonts w:ascii="Calibri" w:eastAsia="Calibri" w:hAnsi="Calibri" w:cs="Times New Roman"/>
          <w:b/>
        </w:rPr>
      </w:pPr>
      <w:r w:rsidRPr="00F111A0">
        <w:rPr>
          <w:rFonts w:ascii="Calibri" w:eastAsia="Calibri" w:hAnsi="Calibri" w:cs="Times New Roman"/>
          <w:b/>
        </w:rPr>
        <w:t>LABOURER-Part Time</w:t>
      </w:r>
    </w:p>
    <w:p w14:paraId="1A48A75C" w14:textId="77777777" w:rsidR="00F111A0" w:rsidRPr="00F111A0" w:rsidRDefault="00F111A0" w:rsidP="00F111A0">
      <w:pPr>
        <w:spacing w:after="0" w:line="240" w:lineRule="auto"/>
        <w:rPr>
          <w:rFonts w:ascii="Calibri" w:eastAsia="Calibri" w:hAnsi="Calibri" w:cs="Times New Roman"/>
        </w:rPr>
      </w:pPr>
    </w:p>
    <w:p w14:paraId="70493BC0"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u w:val="single"/>
        </w:rPr>
        <w:t>Summary</w:t>
      </w:r>
      <w:r w:rsidRPr="00F111A0">
        <w:rPr>
          <w:rFonts w:ascii="Calibri" w:eastAsia="Calibri" w:hAnsi="Calibri" w:cs="Times New Roman"/>
        </w:rPr>
        <w:t>: This position uses a variety of equipment (grader, back hoe, front end loader, dump truck, mowers) to perform maintenance work on the roads, road right of ways, water right of ways along with other set tasks within the RM.  The type and nature of work to be completed is dependant on the time of year.</w:t>
      </w:r>
    </w:p>
    <w:p w14:paraId="448631F5" w14:textId="77777777" w:rsidR="00F111A0" w:rsidRPr="00F111A0" w:rsidRDefault="00F111A0" w:rsidP="00F111A0">
      <w:pPr>
        <w:spacing w:after="0" w:line="240" w:lineRule="auto"/>
        <w:rPr>
          <w:rFonts w:ascii="Calibri" w:eastAsia="Calibri" w:hAnsi="Calibri" w:cs="Times New Roman"/>
        </w:rPr>
      </w:pPr>
    </w:p>
    <w:p w14:paraId="6B374B8F"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b/>
          <w:bCs/>
        </w:rPr>
        <w:t>Qualifications:</w:t>
      </w:r>
    </w:p>
    <w:p w14:paraId="435A98B2" w14:textId="77777777" w:rsidR="00F111A0" w:rsidRPr="00F111A0" w:rsidRDefault="00F111A0" w:rsidP="00F111A0">
      <w:pPr>
        <w:numPr>
          <w:ilvl w:val="0"/>
          <w:numId w:val="2"/>
        </w:numPr>
        <w:spacing w:after="0" w:line="240" w:lineRule="auto"/>
        <w:contextualSpacing/>
        <w:rPr>
          <w:rFonts w:ascii="Calibri" w:eastAsia="Calibri" w:hAnsi="Calibri" w:cs="Times New Roman"/>
        </w:rPr>
      </w:pPr>
      <w:r w:rsidRPr="00F111A0">
        <w:rPr>
          <w:rFonts w:ascii="Calibri" w:eastAsia="Calibri" w:hAnsi="Calibri" w:cs="Times New Roman"/>
        </w:rPr>
        <w:t>Minimum two years experience in grader, back hoe, dump truck and mower operations</w:t>
      </w:r>
    </w:p>
    <w:p w14:paraId="05A0C64D" w14:textId="35AC9558" w:rsidR="00F111A0" w:rsidRPr="00F111A0" w:rsidRDefault="00F111A0" w:rsidP="00F111A0">
      <w:pPr>
        <w:numPr>
          <w:ilvl w:val="0"/>
          <w:numId w:val="2"/>
        </w:numPr>
        <w:spacing w:after="0" w:line="240" w:lineRule="auto"/>
        <w:contextualSpacing/>
        <w:rPr>
          <w:rFonts w:ascii="Calibri" w:eastAsia="Calibri" w:hAnsi="Calibri" w:cs="Times New Roman"/>
        </w:rPr>
      </w:pPr>
      <w:r w:rsidRPr="00F111A0">
        <w:rPr>
          <w:rFonts w:ascii="Calibri" w:eastAsia="Calibri" w:hAnsi="Calibri" w:cs="Times New Roman"/>
        </w:rPr>
        <w:t xml:space="preserve">Valid Class </w:t>
      </w:r>
      <w:r>
        <w:rPr>
          <w:rFonts w:ascii="Calibri" w:eastAsia="Calibri" w:hAnsi="Calibri" w:cs="Times New Roman"/>
        </w:rPr>
        <w:t>5</w:t>
      </w:r>
      <w:r w:rsidRPr="00F111A0">
        <w:rPr>
          <w:rFonts w:ascii="Calibri" w:eastAsia="Calibri" w:hAnsi="Calibri" w:cs="Times New Roman"/>
        </w:rPr>
        <w:t xml:space="preserve"> driver’s license required (Driver’s Abstract will be required)</w:t>
      </w:r>
    </w:p>
    <w:p w14:paraId="03E41F17" w14:textId="77777777" w:rsidR="00F111A0" w:rsidRPr="00F111A0" w:rsidRDefault="00F111A0" w:rsidP="00F111A0">
      <w:pPr>
        <w:numPr>
          <w:ilvl w:val="0"/>
          <w:numId w:val="2"/>
        </w:numPr>
        <w:spacing w:after="0" w:line="240" w:lineRule="auto"/>
        <w:contextualSpacing/>
        <w:rPr>
          <w:rFonts w:ascii="Calibri" w:eastAsia="Calibri" w:hAnsi="Calibri" w:cs="Times New Roman"/>
        </w:rPr>
      </w:pPr>
      <w:r w:rsidRPr="00F111A0">
        <w:rPr>
          <w:rFonts w:ascii="Calibri" w:eastAsia="Calibri" w:hAnsi="Calibri" w:cs="Times New Roman"/>
        </w:rPr>
        <w:t>Mechanical aptitude with ability to perform routine maintenance</w:t>
      </w:r>
    </w:p>
    <w:p w14:paraId="618961C9" w14:textId="77777777" w:rsidR="00F111A0" w:rsidRPr="00F111A0" w:rsidRDefault="00F111A0" w:rsidP="00F111A0">
      <w:pPr>
        <w:numPr>
          <w:ilvl w:val="0"/>
          <w:numId w:val="2"/>
        </w:numPr>
        <w:spacing w:after="0" w:line="240" w:lineRule="auto"/>
        <w:contextualSpacing/>
        <w:rPr>
          <w:rFonts w:ascii="Calibri" w:eastAsia="Calibri" w:hAnsi="Calibri" w:cs="Times New Roman"/>
        </w:rPr>
      </w:pPr>
      <w:r w:rsidRPr="00F111A0">
        <w:rPr>
          <w:rFonts w:ascii="Calibri" w:eastAsia="Calibri" w:hAnsi="Calibri" w:cs="Times New Roman"/>
        </w:rPr>
        <w:t xml:space="preserve">Physically fit to perform manual labour </w:t>
      </w:r>
    </w:p>
    <w:p w14:paraId="6E795134" w14:textId="77777777" w:rsidR="00F111A0" w:rsidRPr="00F111A0" w:rsidRDefault="00F111A0" w:rsidP="00F111A0">
      <w:pPr>
        <w:numPr>
          <w:ilvl w:val="0"/>
          <w:numId w:val="2"/>
        </w:numPr>
        <w:spacing w:after="0" w:line="240" w:lineRule="auto"/>
        <w:contextualSpacing/>
        <w:rPr>
          <w:rFonts w:ascii="Calibri" w:eastAsia="Calibri" w:hAnsi="Calibri" w:cs="Times New Roman"/>
        </w:rPr>
      </w:pPr>
      <w:r w:rsidRPr="00F111A0">
        <w:rPr>
          <w:rFonts w:ascii="Calibri" w:eastAsia="Calibri" w:hAnsi="Calibri" w:cs="Times New Roman"/>
        </w:rPr>
        <w:t>Valid Class 1 driver’s license would be an asset</w:t>
      </w:r>
    </w:p>
    <w:p w14:paraId="3F2D3B64" w14:textId="77777777" w:rsidR="00F111A0" w:rsidRPr="00F111A0" w:rsidRDefault="00F111A0" w:rsidP="00F111A0">
      <w:pPr>
        <w:numPr>
          <w:ilvl w:val="0"/>
          <w:numId w:val="2"/>
        </w:numPr>
        <w:spacing w:after="0" w:line="240" w:lineRule="auto"/>
        <w:contextualSpacing/>
        <w:rPr>
          <w:rFonts w:ascii="Calibri" w:eastAsia="Calibri" w:hAnsi="Calibri" w:cs="Times New Roman"/>
        </w:rPr>
      </w:pPr>
      <w:r w:rsidRPr="00F111A0">
        <w:rPr>
          <w:rFonts w:ascii="Calibri" w:eastAsia="Calibri" w:hAnsi="Calibri" w:cs="Times New Roman"/>
        </w:rPr>
        <w:t>Heavy Equipment Operator Certification would be considered an asset.</w:t>
      </w:r>
    </w:p>
    <w:p w14:paraId="454C3CC6" w14:textId="77777777" w:rsidR="00F111A0" w:rsidRPr="00F111A0" w:rsidRDefault="00F111A0" w:rsidP="00F111A0">
      <w:pPr>
        <w:numPr>
          <w:ilvl w:val="0"/>
          <w:numId w:val="2"/>
        </w:numPr>
        <w:spacing w:after="0" w:line="240" w:lineRule="auto"/>
        <w:contextualSpacing/>
        <w:rPr>
          <w:rFonts w:ascii="Calibri" w:eastAsia="Calibri" w:hAnsi="Calibri" w:cs="Times New Roman"/>
        </w:rPr>
      </w:pPr>
      <w:r w:rsidRPr="00F111A0">
        <w:rPr>
          <w:rFonts w:ascii="Calibri" w:eastAsia="Calibri" w:hAnsi="Calibri" w:cs="Times New Roman"/>
        </w:rPr>
        <w:t>Must be legally entitled to work in Canada</w:t>
      </w:r>
    </w:p>
    <w:p w14:paraId="18C462C8" w14:textId="77777777" w:rsidR="00F111A0" w:rsidRPr="00F111A0" w:rsidRDefault="00F111A0" w:rsidP="00F111A0">
      <w:pPr>
        <w:numPr>
          <w:ilvl w:val="0"/>
          <w:numId w:val="3"/>
        </w:numPr>
        <w:spacing w:after="0" w:line="240" w:lineRule="auto"/>
        <w:contextualSpacing/>
        <w:rPr>
          <w:rFonts w:ascii="Calibri" w:eastAsia="Calibri" w:hAnsi="Calibri" w:cs="Times New Roman"/>
          <w:b/>
          <w:bCs/>
        </w:rPr>
      </w:pPr>
      <w:r w:rsidRPr="00F111A0">
        <w:rPr>
          <w:rFonts w:ascii="Calibri" w:eastAsia="Calibri" w:hAnsi="Calibri" w:cs="Times New Roman"/>
        </w:rPr>
        <w:t>Must be available to work evenings, weekends and statutory holidays as required</w:t>
      </w:r>
    </w:p>
    <w:p w14:paraId="410E46E2" w14:textId="77777777" w:rsidR="00F111A0" w:rsidRPr="00F111A0" w:rsidRDefault="00F111A0" w:rsidP="00F111A0">
      <w:pPr>
        <w:numPr>
          <w:ilvl w:val="0"/>
          <w:numId w:val="3"/>
        </w:numPr>
        <w:spacing w:after="0" w:line="240" w:lineRule="auto"/>
        <w:contextualSpacing/>
        <w:rPr>
          <w:rFonts w:ascii="Calibri" w:eastAsia="Calibri" w:hAnsi="Calibri" w:cs="Times New Roman"/>
          <w:b/>
          <w:bCs/>
        </w:rPr>
      </w:pPr>
      <w:r w:rsidRPr="00F111A0">
        <w:rPr>
          <w:rFonts w:ascii="Calibri" w:eastAsia="Calibri" w:hAnsi="Calibri" w:cs="Times New Roman"/>
        </w:rPr>
        <w:t>Must be comfortable handling paints, solvents, corrosive fluids and chemicals with the appropriate PPE when required</w:t>
      </w:r>
    </w:p>
    <w:p w14:paraId="5BC216BB" w14:textId="77777777" w:rsidR="00F111A0" w:rsidRPr="00F111A0" w:rsidRDefault="00F111A0" w:rsidP="00F111A0">
      <w:pPr>
        <w:numPr>
          <w:ilvl w:val="0"/>
          <w:numId w:val="3"/>
        </w:numPr>
        <w:spacing w:after="0" w:line="240" w:lineRule="auto"/>
        <w:contextualSpacing/>
        <w:rPr>
          <w:rFonts w:ascii="Calibri" w:eastAsia="Calibri" w:hAnsi="Calibri" w:cs="Times New Roman"/>
          <w:b/>
          <w:bCs/>
        </w:rPr>
      </w:pPr>
      <w:r w:rsidRPr="00F111A0">
        <w:rPr>
          <w:rFonts w:ascii="Calibri" w:eastAsia="Calibri" w:hAnsi="Calibri" w:cs="Times New Roman"/>
        </w:rPr>
        <w:t>Must be able to follow instruction &amp; work independently with minimum supervision.</w:t>
      </w:r>
    </w:p>
    <w:p w14:paraId="3FEEDA7A" w14:textId="77777777" w:rsidR="00F111A0" w:rsidRPr="00F111A0" w:rsidRDefault="00F111A0" w:rsidP="00F111A0">
      <w:pPr>
        <w:spacing w:after="0" w:line="240" w:lineRule="auto"/>
        <w:rPr>
          <w:rFonts w:ascii="Calibri" w:eastAsia="Calibri" w:hAnsi="Calibri" w:cs="Times New Roman"/>
        </w:rPr>
      </w:pPr>
    </w:p>
    <w:p w14:paraId="49404C4B" w14:textId="77777777" w:rsidR="00F111A0" w:rsidRPr="00F111A0" w:rsidRDefault="00F111A0" w:rsidP="00F111A0">
      <w:pPr>
        <w:spacing w:after="0" w:line="240" w:lineRule="auto"/>
        <w:rPr>
          <w:rFonts w:ascii="Calibri" w:eastAsia="Calibri" w:hAnsi="Calibri" w:cs="Times New Roman"/>
        </w:rPr>
      </w:pPr>
    </w:p>
    <w:p w14:paraId="42BBA825"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rPr>
        <w:t>Interested applicants can provide a detailed resume and cover letter to the undersigned:</w:t>
      </w:r>
    </w:p>
    <w:p w14:paraId="342E778C" w14:textId="77777777" w:rsidR="00F111A0" w:rsidRPr="00F111A0" w:rsidRDefault="00F111A0" w:rsidP="00F111A0">
      <w:pPr>
        <w:spacing w:after="0" w:line="240" w:lineRule="auto"/>
        <w:rPr>
          <w:rFonts w:ascii="Calibri" w:eastAsia="Calibri" w:hAnsi="Calibri" w:cs="Times New Roman"/>
        </w:rPr>
      </w:pPr>
    </w:p>
    <w:p w14:paraId="75AD031C"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rPr>
        <w:t>RM of Riding Mountain West</w:t>
      </w:r>
    </w:p>
    <w:p w14:paraId="095D2D6E"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rPr>
        <w:t>Box 110, 118 Main Street</w:t>
      </w:r>
    </w:p>
    <w:p w14:paraId="56A489EF"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rPr>
        <w:t>Inglis MB  R0J 0X0</w:t>
      </w:r>
    </w:p>
    <w:p w14:paraId="014C7FC7" w14:textId="77777777" w:rsidR="00F111A0" w:rsidRPr="00F111A0" w:rsidRDefault="00F111A0" w:rsidP="00F111A0">
      <w:pPr>
        <w:spacing w:after="0" w:line="240" w:lineRule="auto"/>
        <w:rPr>
          <w:rFonts w:ascii="Calibri" w:eastAsia="Calibri" w:hAnsi="Calibri" w:cs="Times New Roman"/>
        </w:rPr>
      </w:pPr>
    </w:p>
    <w:p w14:paraId="6ECEA29F"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rPr>
        <w:t>Attention :  Jocelyn Whaley, CAO</w:t>
      </w:r>
    </w:p>
    <w:p w14:paraId="0841A9D9" w14:textId="77777777" w:rsidR="00F111A0" w:rsidRPr="00F111A0" w:rsidRDefault="00F111A0" w:rsidP="00F111A0">
      <w:pPr>
        <w:spacing w:after="0" w:line="240" w:lineRule="auto"/>
        <w:rPr>
          <w:rFonts w:ascii="Calibri" w:eastAsia="Calibri" w:hAnsi="Calibri" w:cs="Times New Roman"/>
        </w:rPr>
      </w:pPr>
    </w:p>
    <w:p w14:paraId="5A1DA10E"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rPr>
        <w:t xml:space="preserve">Email:  </w:t>
      </w:r>
      <w:hyperlink r:id="rId7" w:history="1">
        <w:r w:rsidRPr="00F111A0">
          <w:rPr>
            <w:rFonts w:ascii="Calibri" w:eastAsia="Calibri" w:hAnsi="Calibri" w:cs="Times New Roman"/>
            <w:color w:val="0563C1"/>
            <w:u w:val="single"/>
          </w:rPr>
          <w:t>info@rmwest.ca</w:t>
        </w:r>
      </w:hyperlink>
    </w:p>
    <w:p w14:paraId="3DB86AE8" w14:textId="77777777" w:rsidR="00F111A0" w:rsidRPr="00F111A0" w:rsidRDefault="00F111A0" w:rsidP="00F111A0">
      <w:pPr>
        <w:spacing w:after="0" w:line="240" w:lineRule="auto"/>
        <w:rPr>
          <w:rFonts w:ascii="Calibri" w:eastAsia="Calibri" w:hAnsi="Calibri" w:cs="Times New Roman"/>
        </w:rPr>
      </w:pPr>
    </w:p>
    <w:p w14:paraId="66EA116F" w14:textId="77777777" w:rsidR="00F111A0" w:rsidRPr="00F111A0" w:rsidRDefault="00F111A0" w:rsidP="00F111A0">
      <w:pPr>
        <w:spacing w:after="0" w:line="240" w:lineRule="auto"/>
        <w:rPr>
          <w:rFonts w:ascii="Calibri" w:eastAsia="Calibri" w:hAnsi="Calibri" w:cs="Times New Roman"/>
        </w:rPr>
      </w:pPr>
      <w:r w:rsidRPr="00F111A0">
        <w:rPr>
          <w:rFonts w:ascii="Calibri" w:eastAsia="Calibri" w:hAnsi="Calibri" w:cs="Times New Roman"/>
        </w:rPr>
        <w:t>We will continue to receive applications until the right candidates are found.  If you have any questions, please contact the municipal office at 204-564-2589.</w:t>
      </w:r>
    </w:p>
    <w:bookmarkEnd w:id="0"/>
    <w:p w14:paraId="6059B90F" w14:textId="77777777" w:rsidR="00401A12" w:rsidRDefault="00401A12" w:rsidP="00B53C5D">
      <w:pPr>
        <w:spacing w:after="0" w:line="240" w:lineRule="auto"/>
        <w:jc w:val="both"/>
        <w:rPr>
          <w:rFonts w:ascii="Times New Roman" w:hAnsi="Times New Roman" w:cs="Times New Roman"/>
          <w:sz w:val="24"/>
        </w:rPr>
      </w:pPr>
    </w:p>
    <w:p w14:paraId="7172A852" w14:textId="77777777" w:rsidR="00DA4B4C" w:rsidRDefault="00DA4B4C" w:rsidP="00DA4B4C">
      <w:pPr>
        <w:spacing w:after="0" w:line="240" w:lineRule="auto"/>
        <w:jc w:val="both"/>
        <w:rPr>
          <w:rFonts w:ascii="Times New Roman" w:hAnsi="Times New Roman" w:cs="Times New Roman"/>
          <w:sz w:val="24"/>
        </w:rPr>
      </w:pPr>
    </w:p>
    <w:p w14:paraId="4381460D" w14:textId="00BE5E7C" w:rsidR="00DA4B4C" w:rsidRPr="00DA4B4C" w:rsidRDefault="00DA4B4C" w:rsidP="00DA4B4C">
      <w:pPr>
        <w:spacing w:after="0" w:line="240" w:lineRule="auto"/>
        <w:jc w:val="both"/>
        <w:rPr>
          <w:rFonts w:ascii="Times New Roman" w:hAnsi="Times New Roman" w:cs="Times New Roman"/>
          <w:sz w:val="24"/>
        </w:rPr>
      </w:pPr>
      <w:r>
        <w:rPr>
          <w:rFonts w:ascii="Times New Roman" w:hAnsi="Times New Roman" w:cs="Times New Roman"/>
          <w:sz w:val="24"/>
        </w:rPr>
        <w:tab/>
      </w:r>
    </w:p>
    <w:sectPr w:rsidR="00DA4B4C" w:rsidRPr="00DA4B4C" w:rsidSect="00EC2F61">
      <w:headerReference w:type="default" r:id="rId8"/>
      <w:headerReference w:type="first" r:id="rId9"/>
      <w:footerReference w:type="first" r:id="rId10"/>
      <w:pgSz w:w="12240" w:h="15840"/>
      <w:pgMar w:top="1440" w:right="1440" w:bottom="1440"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2D2BB" w14:textId="77777777" w:rsidR="00EA5DBF" w:rsidRDefault="00EA5DBF" w:rsidP="00EA5DBF">
      <w:pPr>
        <w:spacing w:after="0" w:line="240" w:lineRule="auto"/>
      </w:pPr>
      <w:r>
        <w:separator/>
      </w:r>
    </w:p>
  </w:endnote>
  <w:endnote w:type="continuationSeparator" w:id="0">
    <w:p w14:paraId="2F73B4C5" w14:textId="77777777" w:rsidR="00EA5DBF" w:rsidRDefault="00EA5DBF" w:rsidP="00EA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thickThinSmallGap" w:sz="24" w:space="0" w:color="007E39"/>
        <w:right w:val="none" w:sz="0" w:space="0" w:color="auto"/>
        <w:insideH w:val="none" w:sz="0" w:space="0" w:color="auto"/>
        <w:insideV w:val="none" w:sz="0" w:space="0" w:color="auto"/>
      </w:tblBorders>
      <w:tblLook w:val="04A0" w:firstRow="1" w:lastRow="0" w:firstColumn="1" w:lastColumn="0" w:noHBand="0" w:noVBand="1"/>
    </w:tblPr>
    <w:tblGrid>
      <w:gridCol w:w="2943"/>
      <w:gridCol w:w="4820"/>
      <w:gridCol w:w="1813"/>
    </w:tblGrid>
    <w:tr w:rsidR="00737AD9" w14:paraId="4DC61736" w14:textId="77777777" w:rsidTr="00F33F15">
      <w:tc>
        <w:tcPr>
          <w:tcW w:w="2943" w:type="dxa"/>
        </w:tcPr>
        <w:p w14:paraId="02BEEA36" w14:textId="77777777" w:rsidR="00951FE5" w:rsidRPr="00F33F15" w:rsidRDefault="00951FE5" w:rsidP="00F33F15">
          <w:pPr>
            <w:pStyle w:val="Footer"/>
            <w:rPr>
              <w:i/>
            </w:rPr>
          </w:pPr>
        </w:p>
        <w:p w14:paraId="712BCBE4" w14:textId="77777777" w:rsidR="00951FE5" w:rsidRPr="00DA11E9" w:rsidRDefault="00951FE5" w:rsidP="00F33F15">
          <w:pPr>
            <w:pStyle w:val="Footer"/>
            <w:rPr>
              <w:i/>
              <w:sz w:val="20"/>
            </w:rPr>
          </w:pPr>
          <w:r w:rsidRPr="00DA11E9">
            <w:rPr>
              <w:i/>
              <w:sz w:val="20"/>
            </w:rPr>
            <w:t>info@rmwest.ca</w:t>
          </w:r>
        </w:p>
        <w:p w14:paraId="3839E577" w14:textId="77777777" w:rsidR="00951FE5" w:rsidRPr="00DA11E9" w:rsidRDefault="00951FE5" w:rsidP="00F33F15">
          <w:pPr>
            <w:pStyle w:val="Footer"/>
            <w:rPr>
              <w:i/>
              <w:sz w:val="20"/>
            </w:rPr>
          </w:pPr>
          <w:r w:rsidRPr="00DA11E9">
            <w:rPr>
              <w:i/>
              <w:sz w:val="20"/>
            </w:rPr>
            <w:t>www.rmwest.ca</w:t>
          </w:r>
        </w:p>
        <w:p w14:paraId="2024C58C" w14:textId="77777777" w:rsidR="00951FE5" w:rsidRPr="00843B36" w:rsidRDefault="00951FE5" w:rsidP="00F33F15">
          <w:pPr>
            <w:pStyle w:val="Footer"/>
            <w:rPr>
              <w:sz w:val="8"/>
            </w:rPr>
          </w:pPr>
        </w:p>
      </w:tc>
      <w:tc>
        <w:tcPr>
          <w:tcW w:w="4820" w:type="dxa"/>
          <w:vAlign w:val="bottom"/>
        </w:tcPr>
        <w:p w14:paraId="3DBB51FE" w14:textId="4A3F6776" w:rsidR="00951FE5" w:rsidRDefault="00737AD9" w:rsidP="00951FE5">
          <w:pPr>
            <w:pStyle w:val="Footer"/>
            <w:jc w:val="center"/>
          </w:pPr>
          <w:r>
            <w:rPr>
              <w:noProof/>
            </w:rPr>
            <w:drawing>
              <wp:inline distT="0" distB="0" distL="0" distR="0" wp14:anchorId="7D70E41E" wp14:editId="63EEF120">
                <wp:extent cx="2390775" cy="89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in.jpg"/>
                        <pic:cNvPicPr/>
                      </pic:nvPicPr>
                      <pic:blipFill>
                        <a:blip r:embed="rId1">
                          <a:extLst>
                            <a:ext uri="{BEBA8EAE-BF5A-486C-A8C5-ECC9F3942E4B}">
                              <a14:imgProps xmlns:a14="http://schemas.microsoft.com/office/drawing/2010/main">
                                <a14:imgLayer r:embed="rId2">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2475472" cy="931211"/>
                        </a:xfrm>
                        <a:prstGeom prst="rect">
                          <a:avLst/>
                        </a:prstGeom>
                      </pic:spPr>
                    </pic:pic>
                  </a:graphicData>
                </a:graphic>
              </wp:inline>
            </w:drawing>
          </w:r>
        </w:p>
      </w:tc>
      <w:tc>
        <w:tcPr>
          <w:tcW w:w="1813" w:type="dxa"/>
          <w:vAlign w:val="bottom"/>
        </w:tcPr>
        <w:p w14:paraId="564557B6" w14:textId="77777777" w:rsidR="00951FE5" w:rsidRPr="00843B36" w:rsidRDefault="00951FE5" w:rsidP="00951FE5">
          <w:pPr>
            <w:pStyle w:val="Footer"/>
            <w:rPr>
              <w:i/>
              <w:sz w:val="20"/>
            </w:rPr>
          </w:pPr>
          <w:r w:rsidRPr="00843B36">
            <w:rPr>
              <w:i/>
              <w:sz w:val="20"/>
            </w:rPr>
            <w:t>118 Main Street</w:t>
          </w:r>
        </w:p>
        <w:p w14:paraId="3D42C42C" w14:textId="77777777" w:rsidR="00951FE5" w:rsidRPr="00843B36" w:rsidRDefault="00951FE5" w:rsidP="00951FE5">
          <w:pPr>
            <w:pStyle w:val="Footer"/>
            <w:rPr>
              <w:i/>
              <w:sz w:val="20"/>
            </w:rPr>
          </w:pPr>
          <w:r w:rsidRPr="00843B36">
            <w:rPr>
              <w:i/>
              <w:sz w:val="20"/>
            </w:rPr>
            <w:t>Box 110</w:t>
          </w:r>
        </w:p>
        <w:p w14:paraId="456CAAC5" w14:textId="77777777" w:rsidR="00951FE5" w:rsidRPr="00843B36" w:rsidRDefault="00951FE5" w:rsidP="00951FE5">
          <w:pPr>
            <w:pStyle w:val="Footer"/>
            <w:rPr>
              <w:i/>
              <w:sz w:val="20"/>
            </w:rPr>
          </w:pPr>
          <w:r w:rsidRPr="00843B36">
            <w:rPr>
              <w:i/>
              <w:sz w:val="20"/>
            </w:rPr>
            <w:t>Inglis, MB R0J 0X0</w:t>
          </w:r>
        </w:p>
        <w:p w14:paraId="74E018C9" w14:textId="77777777" w:rsidR="00951FE5" w:rsidRPr="00843B36" w:rsidRDefault="00951FE5" w:rsidP="00951FE5">
          <w:pPr>
            <w:pStyle w:val="Footer"/>
            <w:rPr>
              <w:i/>
              <w:sz w:val="10"/>
            </w:rPr>
          </w:pPr>
        </w:p>
        <w:p w14:paraId="5423D353" w14:textId="77777777" w:rsidR="00951FE5" w:rsidRPr="00843B36" w:rsidRDefault="00951FE5" w:rsidP="00951FE5">
          <w:pPr>
            <w:pStyle w:val="Footer"/>
            <w:rPr>
              <w:i/>
              <w:sz w:val="20"/>
            </w:rPr>
          </w:pPr>
          <w:r w:rsidRPr="00843B36">
            <w:rPr>
              <w:i/>
              <w:sz w:val="20"/>
            </w:rPr>
            <w:t>Ph: 204-564-2589</w:t>
          </w:r>
        </w:p>
        <w:p w14:paraId="7D6EFE2D" w14:textId="77777777" w:rsidR="00951FE5" w:rsidRPr="00843B36" w:rsidRDefault="00951FE5" w:rsidP="00951FE5">
          <w:pPr>
            <w:pStyle w:val="Footer"/>
            <w:rPr>
              <w:i/>
              <w:sz w:val="20"/>
            </w:rPr>
          </w:pPr>
          <w:r w:rsidRPr="00843B36">
            <w:rPr>
              <w:i/>
              <w:sz w:val="20"/>
            </w:rPr>
            <w:t>Fax: 204-564-2643</w:t>
          </w:r>
        </w:p>
        <w:p w14:paraId="2619FB30" w14:textId="77777777" w:rsidR="00951FE5" w:rsidRPr="00843B36" w:rsidRDefault="00951FE5" w:rsidP="00951FE5">
          <w:pPr>
            <w:pStyle w:val="Footer"/>
            <w:rPr>
              <w:sz w:val="8"/>
            </w:rPr>
          </w:pPr>
        </w:p>
      </w:tc>
    </w:tr>
  </w:tbl>
  <w:p w14:paraId="1817C301" w14:textId="77777777" w:rsidR="00951FE5" w:rsidRDefault="00951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E87E" w14:textId="77777777" w:rsidR="00EA5DBF" w:rsidRDefault="00EA5DBF" w:rsidP="00EA5DBF">
      <w:pPr>
        <w:spacing w:after="0" w:line="240" w:lineRule="auto"/>
      </w:pPr>
      <w:r>
        <w:separator/>
      </w:r>
    </w:p>
  </w:footnote>
  <w:footnote w:type="continuationSeparator" w:id="0">
    <w:p w14:paraId="0C97C49B" w14:textId="77777777" w:rsidR="00EA5DBF" w:rsidRDefault="00EA5DBF" w:rsidP="00EA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8C68" w14:textId="77777777" w:rsidR="00EA5DBF" w:rsidRDefault="00EA5DBF">
    <w:pPr>
      <w:pStyle w:val="Header"/>
    </w:pPr>
  </w:p>
  <w:p w14:paraId="01913F30" w14:textId="77777777" w:rsidR="00EA5DBF" w:rsidRDefault="00EA5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B7BD" w14:textId="77777777" w:rsidR="00951FE5" w:rsidRDefault="00951FE5" w:rsidP="00951FE5">
    <w:pPr>
      <w:pStyle w:val="Header"/>
    </w:pPr>
  </w:p>
  <w:tbl>
    <w:tblPr>
      <w:tblStyle w:val="TableGrid"/>
      <w:tblW w:w="12349" w:type="dxa"/>
      <w:tblInd w:w="-1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6"/>
    </w:tblGrid>
    <w:tr w:rsidR="0027572B" w14:paraId="7FEC2A60" w14:textId="77777777" w:rsidTr="00627B8E">
      <w:trPr>
        <w:trHeight w:val="1038"/>
      </w:trPr>
      <w:tc>
        <w:tcPr>
          <w:tcW w:w="12349" w:type="dxa"/>
        </w:tcPr>
        <w:p w14:paraId="2E0E9162" w14:textId="4441E56D" w:rsidR="0027572B" w:rsidRDefault="0027572B" w:rsidP="00951FE5">
          <w:pPr>
            <w:pStyle w:val="Header"/>
            <w:jc w:val="center"/>
          </w:pPr>
          <w:r>
            <w:rPr>
              <w:noProof/>
            </w:rPr>
            <w:drawing>
              <wp:inline distT="0" distB="0" distL="0" distR="0" wp14:anchorId="787A0308" wp14:editId="2B87EE7F">
                <wp:extent cx="7753350" cy="635635"/>
                <wp:effectExtent l="0" t="0" r="0" b="0"/>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763303" cy="636451"/>
                        </a:xfrm>
                        <a:prstGeom prst="rect">
                          <a:avLst/>
                        </a:prstGeom>
                      </pic:spPr>
                    </pic:pic>
                  </a:graphicData>
                </a:graphic>
              </wp:inline>
            </w:drawing>
          </w:r>
        </w:p>
      </w:tc>
    </w:tr>
    <w:tr w:rsidR="00951FE5" w14:paraId="23832047" w14:textId="77777777" w:rsidTr="00627B8E">
      <w:trPr>
        <w:trHeight w:val="709"/>
      </w:trPr>
      <w:tc>
        <w:tcPr>
          <w:tcW w:w="12349" w:type="dxa"/>
        </w:tcPr>
        <w:p w14:paraId="2222938C" w14:textId="77777777" w:rsidR="00951FE5" w:rsidRPr="00627B8E" w:rsidRDefault="00951FE5" w:rsidP="00951FE5">
          <w:pPr>
            <w:pStyle w:val="Header"/>
            <w:jc w:val="center"/>
            <w:rPr>
              <w:b/>
              <w:sz w:val="60"/>
              <w:szCs w:val="60"/>
            </w:rPr>
          </w:pPr>
          <w:r w:rsidRPr="00627B8E">
            <w:rPr>
              <w:b/>
              <w:sz w:val="60"/>
              <w:szCs w:val="60"/>
            </w:rPr>
            <w:t>Rural Municipality of Riding Mountain West</w:t>
          </w:r>
        </w:p>
      </w:tc>
    </w:tr>
  </w:tbl>
  <w:p w14:paraId="02E9DE62" w14:textId="77777777" w:rsidR="00951FE5" w:rsidRDefault="0095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21D0"/>
    <w:multiLevelType w:val="hybridMultilevel"/>
    <w:tmpl w:val="A9A6D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0819B5"/>
    <w:multiLevelType w:val="hybridMultilevel"/>
    <w:tmpl w:val="87FEA968"/>
    <w:lvl w:ilvl="0" w:tplc="1B3E7A20">
      <w:numFmt w:val="bullet"/>
      <w:lvlText w:val="-"/>
      <w:lvlJc w:val="left"/>
      <w:pPr>
        <w:ind w:left="1920" w:hanging="360"/>
      </w:pPr>
      <w:rPr>
        <w:rFonts w:ascii="Times New Roman" w:eastAsiaTheme="minorHAnsi" w:hAnsi="Times New Roman" w:cs="Times New Roman"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2" w15:restartNumberingAfterBreak="0">
    <w:nsid w:val="71E36822"/>
    <w:multiLevelType w:val="hybridMultilevel"/>
    <w:tmpl w:val="A81CA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5DBF"/>
    <w:rsid w:val="000573E5"/>
    <w:rsid w:val="00126659"/>
    <w:rsid w:val="001E6B7B"/>
    <w:rsid w:val="00215374"/>
    <w:rsid w:val="0027572B"/>
    <w:rsid w:val="002B58F5"/>
    <w:rsid w:val="003376FC"/>
    <w:rsid w:val="00391CFA"/>
    <w:rsid w:val="003971CC"/>
    <w:rsid w:val="00401A12"/>
    <w:rsid w:val="00405485"/>
    <w:rsid w:val="00491793"/>
    <w:rsid w:val="004B34D9"/>
    <w:rsid w:val="004C6B26"/>
    <w:rsid w:val="00525327"/>
    <w:rsid w:val="00541928"/>
    <w:rsid w:val="005C0AE8"/>
    <w:rsid w:val="005E4161"/>
    <w:rsid w:val="00627B8E"/>
    <w:rsid w:val="006C4A3A"/>
    <w:rsid w:val="006F07F3"/>
    <w:rsid w:val="00732E27"/>
    <w:rsid w:val="00737AD9"/>
    <w:rsid w:val="00843B36"/>
    <w:rsid w:val="008C53BB"/>
    <w:rsid w:val="008E4B25"/>
    <w:rsid w:val="00932A88"/>
    <w:rsid w:val="00951FE5"/>
    <w:rsid w:val="00955F0B"/>
    <w:rsid w:val="009A5324"/>
    <w:rsid w:val="009F5620"/>
    <w:rsid w:val="00A2191B"/>
    <w:rsid w:val="00A258C2"/>
    <w:rsid w:val="00B53C5D"/>
    <w:rsid w:val="00B70F35"/>
    <w:rsid w:val="00BD7D48"/>
    <w:rsid w:val="00D333DA"/>
    <w:rsid w:val="00D40D1A"/>
    <w:rsid w:val="00D46DAF"/>
    <w:rsid w:val="00D51DD9"/>
    <w:rsid w:val="00D5583D"/>
    <w:rsid w:val="00DA11E9"/>
    <w:rsid w:val="00DA4B4C"/>
    <w:rsid w:val="00DF5FDE"/>
    <w:rsid w:val="00E06102"/>
    <w:rsid w:val="00E06644"/>
    <w:rsid w:val="00E11AFD"/>
    <w:rsid w:val="00E74AC6"/>
    <w:rsid w:val="00EA5DBF"/>
    <w:rsid w:val="00EC2F61"/>
    <w:rsid w:val="00F111A0"/>
    <w:rsid w:val="00F33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4AA95B"/>
  <w15:chartTrackingRefBased/>
  <w15:docId w15:val="{27B65852-D923-47A4-A008-0358519E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BF"/>
  </w:style>
  <w:style w:type="paragraph" w:styleId="Footer">
    <w:name w:val="footer"/>
    <w:basedOn w:val="Normal"/>
    <w:link w:val="FooterChar"/>
    <w:uiPriority w:val="99"/>
    <w:unhideWhenUsed/>
    <w:rsid w:val="00EA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BF"/>
  </w:style>
  <w:style w:type="table" w:styleId="TableGrid">
    <w:name w:val="Table Grid"/>
    <w:basedOn w:val="TableNormal"/>
    <w:uiPriority w:val="59"/>
    <w:rsid w:val="00EA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B36"/>
    <w:rPr>
      <w:color w:val="0000FF" w:themeColor="hyperlink"/>
      <w:u w:val="single"/>
    </w:rPr>
  </w:style>
  <w:style w:type="character" w:styleId="UnresolvedMention">
    <w:name w:val="Unresolved Mention"/>
    <w:basedOn w:val="DefaultParagraphFont"/>
    <w:uiPriority w:val="99"/>
    <w:semiHidden/>
    <w:unhideWhenUsed/>
    <w:rsid w:val="00843B36"/>
    <w:rPr>
      <w:color w:val="605E5C"/>
      <w:shd w:val="clear" w:color="auto" w:fill="E1DFDD"/>
    </w:rPr>
  </w:style>
  <w:style w:type="paragraph" w:styleId="BalloonText">
    <w:name w:val="Balloon Text"/>
    <w:basedOn w:val="Normal"/>
    <w:link w:val="BalloonTextChar"/>
    <w:uiPriority w:val="99"/>
    <w:semiHidden/>
    <w:unhideWhenUsed/>
    <w:rsid w:val="0095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0B"/>
    <w:rPr>
      <w:rFonts w:ascii="Segoe UI" w:hAnsi="Segoe UI" w:cs="Segoe UI"/>
      <w:sz w:val="18"/>
      <w:szCs w:val="18"/>
    </w:rPr>
  </w:style>
  <w:style w:type="paragraph" w:styleId="ListParagraph">
    <w:name w:val="List Paragraph"/>
    <w:basedOn w:val="Normal"/>
    <w:uiPriority w:val="34"/>
    <w:qFormat/>
    <w:rsid w:val="00D4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wes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Jessica McCorkindale</cp:lastModifiedBy>
  <cp:revision>28</cp:revision>
  <cp:lastPrinted>2019-10-03T17:14:00Z</cp:lastPrinted>
  <dcterms:created xsi:type="dcterms:W3CDTF">2019-03-05T18:48:00Z</dcterms:created>
  <dcterms:modified xsi:type="dcterms:W3CDTF">2021-03-23T15:28:00Z</dcterms:modified>
</cp:coreProperties>
</file>